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19" w:rsidRPr="00723619" w:rsidRDefault="00723619" w:rsidP="00723619">
      <w:pPr>
        <w:spacing w:after="160" w:line="259" w:lineRule="auto"/>
        <w:rPr>
          <w:b/>
          <w:sz w:val="26"/>
          <w:szCs w:val="26"/>
          <w:u w:val="single"/>
        </w:rPr>
      </w:pPr>
      <w:r w:rsidRPr="00723619">
        <w:rPr>
          <w:b/>
          <w:sz w:val="26"/>
          <w:szCs w:val="26"/>
          <w:u w:val="single"/>
        </w:rPr>
        <w:t>Einsatzübung – Stückgutunfall (Sammelladung C-Gefahrstoffe) 2h</w:t>
      </w:r>
    </w:p>
    <w:p w:rsidR="00723619" w:rsidRPr="00723619" w:rsidRDefault="00723619" w:rsidP="00723619">
      <w:pPr>
        <w:spacing w:after="160" w:line="259" w:lineRule="auto"/>
        <w:rPr>
          <w:u w:val="single"/>
        </w:rPr>
      </w:pPr>
    </w:p>
    <w:p w:rsidR="00723619" w:rsidRPr="00723619" w:rsidRDefault="00723619" w:rsidP="00723619">
      <w:pPr>
        <w:spacing w:after="160" w:line="259" w:lineRule="auto"/>
      </w:pPr>
      <w:r w:rsidRPr="00723619">
        <w:rPr>
          <w:b/>
          <w:u w:val="single"/>
        </w:rPr>
        <w:t xml:space="preserve">Lage : </w:t>
      </w:r>
      <w:r w:rsidRPr="00723619">
        <w:t xml:space="preserve"> Vu - Pritschenfahrzeug mit Sammelladung chem. Gefahrstoffe (gem. Anlage).</w:t>
      </w:r>
    </w:p>
    <w:p w:rsidR="00723619" w:rsidRPr="00723619" w:rsidRDefault="00723619" w:rsidP="00723619">
      <w:pPr>
        <w:spacing w:after="160" w:line="259" w:lineRule="auto"/>
      </w:pPr>
      <w:r w:rsidRPr="00723619">
        <w:t xml:space="preserve">             Fährt frontal gegen Mauer, Heckklappe öffnet sich, verschiedene Güter</w:t>
      </w:r>
    </w:p>
    <w:p w:rsidR="00723619" w:rsidRPr="00723619" w:rsidRDefault="00723619" w:rsidP="00723619">
      <w:pPr>
        <w:spacing w:after="160" w:line="259" w:lineRule="auto"/>
      </w:pPr>
      <w:r w:rsidRPr="00723619">
        <w:t xml:space="preserve">             rutschen  von der Ladefläche.           </w:t>
      </w:r>
    </w:p>
    <w:p w:rsidR="00723619" w:rsidRPr="00723619" w:rsidRDefault="00723619" w:rsidP="00723619">
      <w:pPr>
        <w:spacing w:after="160" w:line="259" w:lineRule="auto"/>
      </w:pPr>
      <w:r w:rsidRPr="00723619">
        <w:t xml:space="preserve">              Es läuft aus</w:t>
      </w:r>
    </w:p>
    <w:p w:rsidR="00723619" w:rsidRPr="00723619" w:rsidRDefault="00723619" w:rsidP="00723619">
      <w:pPr>
        <w:numPr>
          <w:ilvl w:val="0"/>
          <w:numId w:val="26"/>
        </w:numPr>
        <w:spacing w:after="160" w:line="259" w:lineRule="auto"/>
        <w:contextualSpacing/>
      </w:pPr>
      <w:r w:rsidRPr="00723619">
        <w:t>Einem Fass „Diphenylmethan Diisocyanat, Isaomere“</w:t>
      </w:r>
    </w:p>
    <w:p w:rsidR="00723619" w:rsidRPr="00723619" w:rsidRDefault="00723619" w:rsidP="00723619">
      <w:pPr>
        <w:spacing w:after="160" w:line="259" w:lineRule="auto"/>
        <w:ind w:left="284"/>
      </w:pPr>
      <w:r w:rsidRPr="00723619">
        <w:t xml:space="preserve">        (infolge entstandenen Risses)</w:t>
      </w:r>
    </w:p>
    <w:p w:rsidR="00723619" w:rsidRPr="00723619" w:rsidRDefault="00723619" w:rsidP="00723619">
      <w:pPr>
        <w:numPr>
          <w:ilvl w:val="0"/>
          <w:numId w:val="26"/>
        </w:numPr>
        <w:spacing w:after="160" w:line="259" w:lineRule="auto"/>
        <w:contextualSpacing/>
      </w:pPr>
      <w:r w:rsidRPr="00723619">
        <w:t xml:space="preserve">  einer Papp Trommel Nitrocellulose-Chips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>( infolge abgesprungenem Deckels )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</w:p>
    <w:p w:rsidR="00723619" w:rsidRPr="00723619" w:rsidRDefault="00723619" w:rsidP="00723619">
      <w:pPr>
        <w:numPr>
          <w:ilvl w:val="0"/>
          <w:numId w:val="26"/>
        </w:numPr>
        <w:spacing w:after="160" w:line="259" w:lineRule="auto"/>
        <w:contextualSpacing/>
      </w:pPr>
      <w:r w:rsidRPr="00723619">
        <w:t>1 Kunststoffbehälter „salzsäuere37 %ig“</w:t>
      </w:r>
    </w:p>
    <w:p w:rsidR="00723619" w:rsidRPr="00723619" w:rsidRDefault="00723619" w:rsidP="00723619">
      <w:pPr>
        <w:spacing w:after="160" w:line="259" w:lineRule="auto"/>
      </w:pPr>
      <w:r w:rsidRPr="00723619">
        <w:t xml:space="preserve">              (infolge entstandenen Risses)</w:t>
      </w:r>
    </w:p>
    <w:p w:rsidR="00723619" w:rsidRPr="00723619" w:rsidRDefault="00723619" w:rsidP="00723619">
      <w:pPr>
        <w:numPr>
          <w:ilvl w:val="0"/>
          <w:numId w:val="26"/>
        </w:numPr>
        <w:spacing w:after="160" w:line="259" w:lineRule="auto"/>
        <w:contextualSpacing/>
      </w:pPr>
      <w:r w:rsidRPr="00723619">
        <w:t>1 Kunststoffbehälter „Schwefelsäure 85-94%ig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</w:p>
    <w:p w:rsidR="00723619" w:rsidRDefault="00723619" w:rsidP="00723619">
      <w:pPr>
        <w:spacing w:after="160" w:line="259" w:lineRule="auto"/>
        <w:ind w:left="644"/>
        <w:contextualSpacing/>
      </w:pPr>
      <w:r w:rsidRPr="00723619">
        <w:t>(infolge entstandenen Risses)</w:t>
      </w:r>
    </w:p>
    <w:p w:rsidR="00723619" w:rsidRDefault="00723619" w:rsidP="00723619">
      <w:pPr>
        <w:spacing w:after="160" w:line="259" w:lineRule="auto"/>
        <w:ind w:left="644"/>
        <w:contextualSpacing/>
      </w:pPr>
    </w:p>
    <w:p w:rsidR="00723619" w:rsidRPr="00723619" w:rsidRDefault="00723619" w:rsidP="00723619">
      <w:pPr>
        <w:spacing w:after="160" w:line="259" w:lineRule="auto"/>
        <w:ind w:left="644"/>
        <w:contextualSpacing/>
      </w:pPr>
    </w:p>
    <w:p w:rsidR="00723619" w:rsidRPr="00723619" w:rsidRDefault="00723619" w:rsidP="00723619">
      <w:pPr>
        <w:spacing w:after="160" w:line="259" w:lineRule="auto"/>
      </w:pPr>
      <w:r w:rsidRPr="00723619">
        <w:rPr>
          <w:b/>
          <w:u w:val="single"/>
        </w:rPr>
        <w:t>Aufgabe:</w:t>
      </w:r>
      <w:r w:rsidRPr="00723619">
        <w:t xml:space="preserve">    1.Absperren und Absichern der Einsatzstelle</w:t>
      </w:r>
    </w:p>
    <w:p w:rsidR="00723619" w:rsidRPr="00723619" w:rsidRDefault="00723619" w:rsidP="00723619">
      <w:pPr>
        <w:spacing w:after="160" w:line="259" w:lineRule="auto"/>
      </w:pPr>
      <w:r w:rsidRPr="00723619">
        <w:t xml:space="preserve">                     (mind.50m im Umkreis).</w:t>
      </w:r>
    </w:p>
    <w:p w:rsidR="00723619" w:rsidRPr="00723619" w:rsidRDefault="00723619" w:rsidP="00723619">
      <w:pPr>
        <w:spacing w:after="160" w:line="259" w:lineRule="auto"/>
      </w:pPr>
      <w:r w:rsidRPr="00723619">
        <w:t xml:space="preserve">                     2. Identifizierung der Stoffe aus vorliegenden Frachtpapieren (im Führer-</w:t>
      </w:r>
    </w:p>
    <w:p w:rsidR="00723619" w:rsidRPr="00723619" w:rsidRDefault="00723619" w:rsidP="00723619">
      <w:pPr>
        <w:spacing w:after="160" w:line="259" w:lineRule="auto"/>
      </w:pPr>
      <w:r w:rsidRPr="00723619">
        <w:t xml:space="preserve">                         Haus in Verbindung mit unfallno0tblättern für Gefahrklassen.</w:t>
      </w:r>
    </w:p>
    <w:p w:rsidR="00723619" w:rsidRPr="00723619" w:rsidRDefault="00723619" w:rsidP="00723619">
      <w:pPr>
        <w:spacing w:after="160" w:line="259" w:lineRule="auto"/>
      </w:pPr>
      <w:r w:rsidRPr="00723619">
        <w:t xml:space="preserve">                          Anmerkung: 2-/4Fach Löschangriff, Ex-mess-und Warngerät,</w:t>
      </w:r>
    </w:p>
    <w:p w:rsidR="00723619" w:rsidRPr="00723619" w:rsidRDefault="00723619" w:rsidP="00723619">
      <w:pPr>
        <w:spacing w:after="160" w:line="259" w:lineRule="auto"/>
      </w:pPr>
      <w:r w:rsidRPr="00723619">
        <w:t xml:space="preserve">                                                 Abflussminimierung durch Gebinde Verlagerung.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3.  Abdichten  (z.B. mit Holzkeilen, Leckdichtpaste, Stanniol) der Behälter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     und Auffangen (z.B. mit Mulden, Trichter, Eimer, Auffangenrinne ) aus-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    laufender Stoffe 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    (Hinweis: Abstreuen mit Universal-.Säurebinder oder Kalk).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 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4. Umpumpen des provisorisch abgedichteten Fasses mit Fasspumpe/ hand-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     Membranpumpe in Kunstoffwannen / Edelstahlauffangbehälter, restliche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     Säure in verschließbare Kunststoffbehälter gießen. Feststoffchips mit Schaufel 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     und Stoßbesen aufnehmen und in Eimern oder Mulden einfüllen.</w:t>
      </w:r>
    </w:p>
    <w:p w:rsidR="00723619" w:rsidRDefault="00723619" w:rsidP="00723619">
      <w:pPr>
        <w:spacing w:after="160" w:line="259" w:lineRule="auto"/>
        <w:ind w:left="644"/>
        <w:contextualSpacing/>
      </w:pPr>
    </w:p>
    <w:p w:rsidR="00723619" w:rsidRDefault="00723619" w:rsidP="00723619">
      <w:pPr>
        <w:spacing w:after="160" w:line="259" w:lineRule="auto"/>
        <w:ind w:left="644"/>
        <w:contextualSpacing/>
      </w:pPr>
    </w:p>
    <w:p w:rsidR="00723619" w:rsidRDefault="00723619" w:rsidP="00723619">
      <w:pPr>
        <w:spacing w:after="160" w:line="259" w:lineRule="auto"/>
        <w:ind w:left="644"/>
        <w:contextualSpacing/>
      </w:pPr>
    </w:p>
    <w:p w:rsidR="00723619" w:rsidRDefault="00723619" w:rsidP="00723619">
      <w:pPr>
        <w:spacing w:after="160" w:line="259" w:lineRule="auto"/>
        <w:ind w:left="644"/>
        <w:contextualSpacing/>
      </w:pPr>
    </w:p>
    <w:p w:rsidR="00723619" w:rsidRDefault="00723619" w:rsidP="00723619">
      <w:pPr>
        <w:spacing w:after="160" w:line="259" w:lineRule="auto"/>
        <w:ind w:left="644"/>
        <w:contextualSpacing/>
      </w:pPr>
    </w:p>
    <w:p w:rsidR="00723619" w:rsidRPr="00723619" w:rsidRDefault="00723619" w:rsidP="00723619">
      <w:pPr>
        <w:spacing w:after="160" w:line="259" w:lineRule="auto"/>
        <w:ind w:left="644"/>
        <w:contextualSpacing/>
      </w:pPr>
      <w:bookmarkStart w:id="0" w:name="_GoBack"/>
      <w:bookmarkEnd w:id="0"/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   5. Sortieren nicht beschädigter Behälter und zurückstellen auf Ladefläche.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   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   6. Übergabe der Einsatzstelle an die Polizei.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        Für Aufgabe 2,3,4 und 5: 2Trupps unter PA Und Vollschutz (Höchste Schutzstufe)!</w:t>
      </w:r>
    </w:p>
    <w:p w:rsidR="00723619" w:rsidRPr="00723619" w:rsidRDefault="00723619" w:rsidP="00723619">
      <w:pPr>
        <w:spacing w:after="160" w:line="259" w:lineRule="auto"/>
        <w:ind w:left="644"/>
        <w:contextualSpacing/>
      </w:pPr>
      <w:r w:rsidRPr="00723619">
        <w:t xml:space="preserve">                                                              1Trupp als Sicherheitstrupp.</w:t>
      </w:r>
    </w:p>
    <w:p w:rsidR="00723619" w:rsidRPr="00723619" w:rsidRDefault="00723619" w:rsidP="00723619">
      <w:pPr>
        <w:spacing w:after="160" w:line="259" w:lineRule="auto"/>
        <w:ind w:left="644"/>
        <w:contextualSpacing/>
        <w:rPr>
          <w:u w:val="single"/>
        </w:rPr>
      </w:pPr>
      <w:r w:rsidRPr="00723619">
        <w:t xml:space="preserve">               </w:t>
      </w:r>
    </w:p>
    <w:p w:rsidR="00723619" w:rsidRPr="00723619" w:rsidRDefault="00723619" w:rsidP="00723619">
      <w:pPr>
        <w:spacing w:after="160" w:line="259" w:lineRule="auto"/>
        <w:ind w:left="284"/>
      </w:pPr>
      <w:r w:rsidRPr="00723619">
        <w:t xml:space="preserve">Einsatzmittel: LF, GW G, RW, Atemschutz Technikfahrzeug, </w:t>
      </w:r>
    </w:p>
    <w:p w:rsidR="00FA6CF5" w:rsidRPr="00723619" w:rsidRDefault="00FA6CF5" w:rsidP="00723619"/>
    <w:sectPr w:rsidR="00FA6CF5" w:rsidRPr="00723619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324E53">
      <w:rPr>
        <w:color w:val="808080" w:themeColor="background1" w:themeShade="80"/>
      </w:rPr>
      <w:t>-ABC E</w:t>
    </w:r>
    <w:r w:rsidR="00531606">
      <w:rPr>
        <w:color w:val="808080" w:themeColor="background1" w:themeShade="80"/>
      </w:rPr>
      <w:t>insatz</w:t>
    </w:r>
    <w:r w:rsidR="00324E53">
      <w:rPr>
        <w:color w:val="808080" w:themeColor="background1" w:themeShade="80"/>
      </w:rPr>
      <w:t>-</w:t>
    </w:r>
  </w:p>
  <w:p w:rsidR="004C7F6F" w:rsidRPr="00645420" w:rsidRDefault="004C7F6F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Übungseinsätze C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F719BE"/>
    <w:multiLevelType w:val="hybridMultilevel"/>
    <w:tmpl w:val="39EC9804"/>
    <w:lvl w:ilvl="0" w:tplc="F11A0DE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F1449E2"/>
    <w:multiLevelType w:val="hybridMultilevel"/>
    <w:tmpl w:val="8C7A892C"/>
    <w:lvl w:ilvl="0" w:tplc="882A45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66E99"/>
    <w:multiLevelType w:val="hybridMultilevel"/>
    <w:tmpl w:val="E81E6E5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59E3"/>
    <w:multiLevelType w:val="hybridMultilevel"/>
    <w:tmpl w:val="DDFA4364"/>
    <w:lvl w:ilvl="0" w:tplc="4A4EEB1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C76705D"/>
    <w:multiLevelType w:val="hybridMultilevel"/>
    <w:tmpl w:val="5B0675F8"/>
    <w:lvl w:ilvl="0" w:tplc="6D54B760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18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64F30DB7"/>
    <w:multiLevelType w:val="hybridMultilevel"/>
    <w:tmpl w:val="D4D0BF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665E6D50"/>
    <w:multiLevelType w:val="hybridMultilevel"/>
    <w:tmpl w:val="D1565390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12"/>
  </w:num>
  <w:num w:numId="4">
    <w:abstractNumId w:val="17"/>
  </w:num>
  <w:num w:numId="5">
    <w:abstractNumId w:val="14"/>
  </w:num>
  <w:num w:numId="6">
    <w:abstractNumId w:val="10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11"/>
  </w:num>
  <w:num w:numId="12">
    <w:abstractNumId w:val="20"/>
  </w:num>
  <w:num w:numId="13">
    <w:abstractNumId w:val="6"/>
  </w:num>
  <w:num w:numId="14">
    <w:abstractNumId w:val="22"/>
  </w:num>
  <w:num w:numId="15">
    <w:abstractNumId w:val="18"/>
  </w:num>
  <w:num w:numId="16">
    <w:abstractNumId w:val="0"/>
  </w:num>
  <w:num w:numId="17">
    <w:abstractNumId w:val="16"/>
  </w:num>
  <w:num w:numId="18">
    <w:abstractNumId w:val="8"/>
  </w:num>
  <w:num w:numId="19">
    <w:abstractNumId w:val="21"/>
  </w:num>
  <w:num w:numId="20">
    <w:abstractNumId w:val="19"/>
  </w:num>
  <w:num w:numId="21">
    <w:abstractNumId w:val="13"/>
  </w:num>
  <w:num w:numId="2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</w:num>
  <w:num w:numId="25">
    <w:abstractNumId w:val="5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2B3CF6"/>
    <w:rsid w:val="00324E53"/>
    <w:rsid w:val="003406D3"/>
    <w:rsid w:val="003468B8"/>
    <w:rsid w:val="00367822"/>
    <w:rsid w:val="003D0E52"/>
    <w:rsid w:val="00422B97"/>
    <w:rsid w:val="0046478B"/>
    <w:rsid w:val="004C7F6F"/>
    <w:rsid w:val="004E013A"/>
    <w:rsid w:val="00512C57"/>
    <w:rsid w:val="00524D00"/>
    <w:rsid w:val="00531606"/>
    <w:rsid w:val="005609B8"/>
    <w:rsid w:val="00567BAA"/>
    <w:rsid w:val="00571179"/>
    <w:rsid w:val="005714B4"/>
    <w:rsid w:val="0059787C"/>
    <w:rsid w:val="005C6635"/>
    <w:rsid w:val="005F521C"/>
    <w:rsid w:val="00601269"/>
    <w:rsid w:val="006044DA"/>
    <w:rsid w:val="00645420"/>
    <w:rsid w:val="006651BD"/>
    <w:rsid w:val="00672D37"/>
    <w:rsid w:val="006B3B90"/>
    <w:rsid w:val="00716F30"/>
    <w:rsid w:val="00723619"/>
    <w:rsid w:val="00741EA2"/>
    <w:rsid w:val="00781458"/>
    <w:rsid w:val="00783AC3"/>
    <w:rsid w:val="007958FA"/>
    <w:rsid w:val="007D0089"/>
    <w:rsid w:val="009D6BFD"/>
    <w:rsid w:val="00A2573D"/>
    <w:rsid w:val="00A36118"/>
    <w:rsid w:val="00A5474D"/>
    <w:rsid w:val="00A7084A"/>
    <w:rsid w:val="00B03CF5"/>
    <w:rsid w:val="00B475AD"/>
    <w:rsid w:val="00B565A5"/>
    <w:rsid w:val="00B646AE"/>
    <w:rsid w:val="00B84135"/>
    <w:rsid w:val="00BD480F"/>
    <w:rsid w:val="00BF01C0"/>
    <w:rsid w:val="00C048C8"/>
    <w:rsid w:val="00C76EC2"/>
    <w:rsid w:val="00C929F7"/>
    <w:rsid w:val="00C930DE"/>
    <w:rsid w:val="00D02572"/>
    <w:rsid w:val="00D12029"/>
    <w:rsid w:val="00D550DB"/>
    <w:rsid w:val="00D75E37"/>
    <w:rsid w:val="00D86066"/>
    <w:rsid w:val="00DF4661"/>
    <w:rsid w:val="00E2673F"/>
    <w:rsid w:val="00E6497E"/>
    <w:rsid w:val="00EE1FB0"/>
    <w:rsid w:val="00F1263B"/>
    <w:rsid w:val="00F7031D"/>
    <w:rsid w:val="00FA6CF5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44DA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C126B-7989-44E9-9F1C-F80626E8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6662E1C.dotm</Template>
  <TotalTime>0</TotalTime>
  <Pages>2</Pages>
  <Words>293</Words>
  <Characters>1846</Characters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2017-03-26T10:50:00Z</dcterms:created>
  <dcterms:modified xsi:type="dcterms:W3CDTF">2017-03-26T10:50:00Z</dcterms:modified>
</cp:coreProperties>
</file>